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95"/>
        <w:gridCol w:w="4961"/>
      </w:tblGrid>
      <w:tr w:rsidR="00EF3A95" w:rsidRPr="001F000A" w:rsidTr="009E68B4">
        <w:trPr>
          <w:tblCellSpacing w:w="0" w:type="dxa"/>
        </w:trPr>
        <w:tc>
          <w:tcPr>
            <w:tcW w:w="4395" w:type="dxa"/>
            <w:vAlign w:val="center"/>
            <w:hideMark/>
          </w:tcPr>
          <w:p w:rsidR="00EF3A95" w:rsidRPr="001F000A" w:rsidRDefault="00EF3A95" w:rsidP="009E6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r w:rsidRPr="001F00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СОГЛАСОВАНО:</w:t>
            </w:r>
          </w:p>
          <w:p w:rsidR="00EF3A95" w:rsidRPr="001F000A" w:rsidRDefault="00EF3A95" w:rsidP="009E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Педагогическим советом</w:t>
            </w:r>
          </w:p>
          <w:p w:rsidR="00EF3A95" w:rsidRPr="001F000A" w:rsidRDefault="00EF3A95" w:rsidP="009E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« ___ » _________  2014г. </w:t>
            </w:r>
          </w:p>
        </w:tc>
        <w:tc>
          <w:tcPr>
            <w:tcW w:w="4961" w:type="dxa"/>
            <w:vAlign w:val="center"/>
            <w:hideMark/>
          </w:tcPr>
          <w:p w:rsidR="00EF3A95" w:rsidRPr="001F000A" w:rsidRDefault="00EF3A95" w:rsidP="009E68B4">
            <w:pPr>
              <w:spacing w:after="0" w:line="240" w:lineRule="auto"/>
              <w:ind w:left="155" w:hanging="15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00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УТВЕРЖДАЮ:</w:t>
            </w:r>
          </w:p>
          <w:p w:rsidR="00EF3A95" w:rsidRPr="001F000A" w:rsidRDefault="00EF3A95" w:rsidP="009E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МОУДОД «</w:t>
            </w:r>
            <w:r w:rsidR="009A2C1C" w:rsidRPr="001F0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ДШИ </w:t>
            </w:r>
            <w:r w:rsidRPr="001F0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№3 </w:t>
            </w:r>
          </w:p>
          <w:p w:rsidR="00EF3A95" w:rsidRPr="001F000A" w:rsidRDefault="00EF3A95" w:rsidP="009E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 О.Ю.  Александрова </w:t>
            </w:r>
          </w:p>
          <w:p w:rsidR="00EF3A95" w:rsidRPr="001F000A" w:rsidRDefault="00EF3A95" w:rsidP="009E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___ » _____________ 2014г.</w:t>
            </w:r>
          </w:p>
        </w:tc>
      </w:tr>
    </w:tbl>
    <w:p w:rsidR="00EF3A95" w:rsidRPr="001F000A" w:rsidRDefault="00EF3A95" w:rsidP="00EF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3A95" w:rsidRPr="001F000A" w:rsidRDefault="00EF3A95" w:rsidP="00EF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0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EF3A95" w:rsidRPr="001F000A" w:rsidRDefault="00EF3A95" w:rsidP="00EF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0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ТЕКУЩЕМ КОНТРОЛЕ ЗНАНИЙ </w:t>
      </w:r>
    </w:p>
    <w:p w:rsidR="00EF3A95" w:rsidRPr="001F000A" w:rsidRDefault="00EF3A95" w:rsidP="009A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0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ПРОМЕЖУТОЧНОЙ АТТЕСТАЦИИ ОБУЧАЮЩИХСЯ</w:t>
      </w:r>
    </w:p>
    <w:p w:rsidR="009A2C1C" w:rsidRPr="001F000A" w:rsidRDefault="009A2C1C" w:rsidP="009A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000A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F000A" w:rsidRPr="001F0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общеразвивающим</w:t>
      </w:r>
      <w:r w:rsidRPr="001F000A">
        <w:rPr>
          <w:rFonts w:ascii="Times New Roman" w:hAnsi="Times New Roman" w:cs="Times New Roman"/>
          <w:b/>
          <w:sz w:val="26"/>
          <w:szCs w:val="26"/>
        </w:rPr>
        <w:t xml:space="preserve"> программам</w:t>
      </w:r>
    </w:p>
    <w:p w:rsidR="00EF3A95" w:rsidRPr="001F000A" w:rsidRDefault="00EF3A95" w:rsidP="009A2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00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образовательном учреждении дополнительного</w:t>
      </w:r>
    </w:p>
    <w:p w:rsidR="00EF3A95" w:rsidRDefault="00EF3A95" w:rsidP="00C4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0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детей «Детская школа искусств № 3»</w:t>
      </w:r>
    </w:p>
    <w:p w:rsidR="00C40461" w:rsidRPr="001F000A" w:rsidRDefault="00C40461" w:rsidP="00C40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1F000A" w:rsidRDefault="001F000A" w:rsidP="00C4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0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I. </w:t>
      </w:r>
      <w:r w:rsidR="00AA4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C40461" w:rsidRPr="001F000A" w:rsidRDefault="00C40461" w:rsidP="00C40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1.1. Настоящее положение разработано в соответствии с Федеральным законом «Об образовании в Российской Федерации» N273 - ФЗ от 29.12.2012 г., Рекомендациями Министерства культуры РФ по организации образовательной </w:t>
      </w:r>
    </w:p>
    <w:p w:rsidR="001F000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и методической деятельности при реализации общеразвивающих программ в области искусств, разработанные во исполнение части 21 статьи 83 ФЗ «Об образовании в РФ»</w:t>
      </w:r>
      <w:r w:rsidR="004E1128" w:rsidRPr="0039553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29. 08. 2013 No1008, Уставом М</w:t>
      </w:r>
      <w:r w:rsidR="004E1128" w:rsidRPr="0039553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УДОД «Д</w:t>
      </w:r>
      <w:r w:rsidR="004E1128" w:rsidRPr="0039553A">
        <w:rPr>
          <w:rFonts w:ascii="Times New Roman" w:hAnsi="Times New Roman" w:cs="Times New Roman"/>
          <w:sz w:val="26"/>
          <w:szCs w:val="26"/>
          <w:lang w:eastAsia="ru-RU"/>
        </w:rPr>
        <w:t>ШИ N3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E1128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города </w:t>
      </w:r>
      <w:r w:rsidR="004E1128" w:rsidRPr="0039553A">
        <w:rPr>
          <w:rFonts w:ascii="Times New Roman" w:hAnsi="Times New Roman" w:cs="Times New Roman"/>
          <w:sz w:val="26"/>
          <w:szCs w:val="26"/>
          <w:lang w:eastAsia="ru-RU"/>
        </w:rPr>
        <w:t>Воскресенска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39553A" w:rsidRPr="0039553A" w:rsidRDefault="0039553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1.2.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Положение является локальным нормативным актом Школы, который принимается Педагогическим советом и утверждается руководителем. </w:t>
      </w:r>
    </w:p>
    <w:p w:rsidR="0039553A" w:rsidRPr="0039553A" w:rsidRDefault="0039553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Pr="0039553A" w:rsidRDefault="001F000A" w:rsidP="0039553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1.3.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Данное Положение разработано 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ДШИ №3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с целью выработки единых подходов к системе оценивания, формам, порядку и периодичности текущего контроля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и промежуточной аттестации учащихся.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1.4.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При реализации общеразвивающих программ 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ДШИ №3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устанавливает самостоятельно: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sym w:font="Symbol" w:char="F0B7"/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планируемые результаты освоения образовательной программы;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sym w:font="Symbol" w:char="F0B7"/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график образовательного процесса и промежуточной аттестации;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sym w:font="Symbol" w:char="F0B7"/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содержание и форму итоговой аттестации;</w:t>
      </w:r>
    </w:p>
    <w:p w:rsidR="001F000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sym w:font="Symbol" w:char="F0B7"/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систему 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критерии оценок.</w:t>
      </w:r>
    </w:p>
    <w:p w:rsidR="0039553A" w:rsidRPr="0039553A" w:rsidRDefault="0039553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Default="001F000A" w:rsidP="0039553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1.5.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В процессе промежуточной аттестации обучающихся в учебном году рекомендуется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устанавливать не более четырёх зачётов. Проведение промежуточной аттестации в форме экзаменов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при реализации общеразвивающих программ не рекомендуется. </w:t>
      </w:r>
    </w:p>
    <w:p w:rsidR="0039553A" w:rsidRPr="0039553A" w:rsidRDefault="0039553A" w:rsidP="0039553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Pr="0039553A" w:rsidRDefault="001F000A" w:rsidP="00AA48E2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II</w:t>
      </w:r>
      <w:r w:rsidR="00C40461" w:rsidRPr="0039553A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3955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A48E2">
        <w:rPr>
          <w:rFonts w:ascii="Times New Roman" w:hAnsi="Times New Roman" w:cs="Times New Roman"/>
          <w:b/>
          <w:sz w:val="26"/>
          <w:szCs w:val="26"/>
          <w:lang w:eastAsia="ru-RU"/>
        </w:rPr>
        <w:t>ТЕКУЩИЙ КОНТРОЛЬ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2.1.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Текущий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контроль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учащихся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это контроль, проводимый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учебного 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периода (четверти, полугодия). Основная цель –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систематический контроль уровня 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освоения учащимися тем, разделов учебных программ, прочности формируемых 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3"/>
      <w:bookmarkEnd w:id="1"/>
      <w:r w:rsidRPr="0039553A">
        <w:rPr>
          <w:rFonts w:ascii="Times New Roman" w:hAnsi="Times New Roman" w:cs="Times New Roman"/>
          <w:sz w:val="26"/>
          <w:szCs w:val="26"/>
          <w:lang w:eastAsia="ru-RU"/>
        </w:rPr>
        <w:t>предметных знаний и умений,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степени развития деятельностно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-коммуникативных 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умений, ценностных ориентаций; анализ хода формирования практических умений 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и навыков учащихся, позволяющий преподавателю своевременно отреагировать на 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выявленные недостатки, установить их причины и принять необходимые меры к </w:t>
      </w:r>
    </w:p>
    <w:p w:rsidR="00C40461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устранению. Текущий контроль важен для преподавателя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как средство своевременной корректировки своей деятельности, внесения изменений в планирование последующего обучения.</w:t>
      </w:r>
    </w:p>
    <w:p w:rsidR="0039553A" w:rsidRDefault="0039553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2.2.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Текущему контролю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подлежат учащиеся всех классов общеразвивающих 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рограмм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по всем дисциплинам учебного плана по пятибалльной шкале. Текущий</w:t>
      </w:r>
    </w:p>
    <w:p w:rsidR="001F000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контроль</w:t>
      </w:r>
      <w:r w:rsidR="00C40461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учащихся включает в себя поурочное оценивание результатов учебы учащихся. </w:t>
      </w:r>
    </w:p>
    <w:p w:rsidR="0039553A" w:rsidRPr="0039553A" w:rsidRDefault="0039553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2.3.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В качестве средств текущего контроля успеваемости и промежуточной аттестации 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ДШИ №3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может использовать зачёты, контрольные работы, 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учащихся и промежуточная аттестация проводятся в счёт аудиторного времени, предусмотренного на данный предмет. </w:t>
      </w:r>
    </w:p>
    <w:p w:rsidR="0039553A" w:rsidRPr="0039553A" w:rsidRDefault="0039553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Pr="0039553A" w:rsidRDefault="001F000A" w:rsidP="0039553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2.4.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ДШИ №3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сам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>остоятельно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разрабатывает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критерии оценок текущего контроля успеваемости и промежуточной аттестации обучающихся. С этой целью создаются фонды оценочных средств, включающие типовые задания, контрольные работы, тесты и методы контроля, позволяющие оценить приобретённые знания, умения и навыки. Фонды оценочных средств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разрабатываются и утверждаются школой самостоятельно. Фонды оценочных средств должны соответствовать целям и задачам общеразвивающей программы в области искусств и её учебному плану. 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2.5.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Текущий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контроль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успеваемости учащихся помимо учебной деятельности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включает в себя концертно-творческую, просветительскую деятельность учащихся 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школы и за её пределами, воспитательную внеаудиторную работу, в т.ч. 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посещение концертов, выставок, спектаклей, участие в проектной деятельности и </w:t>
      </w:r>
    </w:p>
    <w:p w:rsidR="00A361CE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т.д. </w:t>
      </w:r>
    </w:p>
    <w:p w:rsidR="0039553A" w:rsidRPr="0039553A" w:rsidRDefault="0039553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Pr="0039553A" w:rsidRDefault="001F000A" w:rsidP="00AA48E2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III. </w:t>
      </w:r>
      <w:r w:rsidR="00AA48E2">
        <w:rPr>
          <w:rFonts w:ascii="Times New Roman" w:hAnsi="Times New Roman" w:cs="Times New Roman"/>
          <w:b/>
          <w:sz w:val="26"/>
          <w:szCs w:val="26"/>
          <w:lang w:eastAsia="ru-RU"/>
        </w:rPr>
        <w:t>ПРОМЕЖУТОЧНАЯ АТТЕСТАЦИЯ</w:t>
      </w:r>
    </w:p>
    <w:p w:rsidR="001F000A" w:rsidRPr="0039553A" w:rsidRDefault="001F000A" w:rsidP="0039553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3.1.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Промежуточная аттестация является основной формой контроля учебной работы учащихся по общеразвивающим программам. Формы и периодичность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промежуточной аттестации определяются учебным планом по каждой из реализуемых общеразвивающих программ. 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3.2.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Промежуточная аттестация оценивает результаты учебной деятельности учащихся по окончании учебного года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(второе полугодие)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по каждому учебному </w:t>
      </w:r>
    </w:p>
    <w:p w:rsidR="001F000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предмету. </w:t>
      </w:r>
    </w:p>
    <w:p w:rsidR="0039553A" w:rsidRPr="0039553A" w:rsidRDefault="0039553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3.3.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Основными формами промежуточной аттестации являются: зачет, контрольный урок, которые проводятся в счет аудиторного времени, предусмотренного на учебный предмет. </w:t>
      </w:r>
    </w:p>
    <w:p w:rsidR="0039553A" w:rsidRPr="0039553A" w:rsidRDefault="0039553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3.4.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Рекомендациями контрольные уроки, зачеты могут проходить </w:t>
      </w:r>
    </w:p>
    <w:p w:rsidR="00A361CE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в виде творческих и технических зачетов, исполнения концертных программ, викторин, тестирования, письменных работ, устных опросов, выставок, театральных представлений. Также в 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ДШИ №3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можно использовать нетрадиционные формы контроля: тематические концерты, фестивали, конкурсы различного уровня, защита творческих проектов, электронные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презентации, блиц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A22A86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турниры и др. </w:t>
      </w:r>
    </w:p>
    <w:p w:rsidR="0039553A" w:rsidRPr="0039553A" w:rsidRDefault="0039553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361CE" w:rsidRPr="0039553A" w:rsidRDefault="001F000A" w:rsidP="0039553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3.5.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В процессе промежуточной аттестации обучающихся в учебном году устанавливается не более четырех зачетов. </w:t>
      </w:r>
      <w:bookmarkStart w:id="2" w:name="4"/>
      <w:bookmarkEnd w:id="2"/>
    </w:p>
    <w:p w:rsidR="001F000A" w:rsidRPr="0039553A" w:rsidRDefault="001F000A" w:rsidP="0039553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3.6.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Содержание и критерии оценок промеж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точной аттестации обучающихся разрабатываются 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ДШИ №3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самостоятельно на основании Рекомендаций. 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3.7.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Для аттестации обучающихся 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ДШИ №3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самостоятельно разрабатывает фонды оценочных средств, включающие типовые задания, контрольные работы, тесты и 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методы контроля, позволяющие оценить приобретенные учащимися знания, умения и навыки. Фонды оценочных средств утверждаются методическим советом </w:t>
      </w:r>
    </w:p>
    <w:p w:rsidR="001F000A" w:rsidRDefault="0039553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ДШИ №3</w:t>
      </w:r>
      <w:r w:rsidR="001F000A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39553A" w:rsidRPr="0039553A" w:rsidRDefault="0039553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3.8.</w:t>
      </w:r>
      <w:r w:rsidR="00A361CE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Промежуточная аттестация обеспечивает оперативное управление учебной 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деятельностью учащегося, ее корректировку и проводится с целью определения: 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22A86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качества реализации образовательного процесса; </w:t>
      </w:r>
    </w:p>
    <w:p w:rsidR="00A22A86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22A86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качества теоретической и практической подготовки по учебному предмету; 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22A86"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уровня умений и навыков, сформированных у обучающегося на определенном этапе обучения. </w:t>
      </w:r>
    </w:p>
    <w:p w:rsidR="00A22A86" w:rsidRPr="0039553A" w:rsidRDefault="00A22A86" w:rsidP="0039553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48E2" w:rsidRPr="0039553A" w:rsidRDefault="001F000A" w:rsidP="00AA48E2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IV. </w:t>
      </w:r>
      <w:r w:rsidR="00AA48E2">
        <w:rPr>
          <w:rFonts w:ascii="Times New Roman" w:hAnsi="Times New Roman" w:cs="Times New Roman"/>
          <w:b/>
          <w:sz w:val="26"/>
          <w:szCs w:val="26"/>
          <w:lang w:eastAsia="ru-RU"/>
        </w:rPr>
        <w:t>ПЛАНИРОВАНИЕ ПРОМЕЖУТОЧНОЙ АТТЕСТАЦИИ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4.1.</w:t>
      </w:r>
      <w:r w:rsid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При планировании промежуточной аттестации по учебным предметам </w:t>
      </w:r>
    </w:p>
    <w:p w:rsidR="001F000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общеразвивающих программ</w:t>
      </w:r>
      <w:r w:rsid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95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ДШИ №3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исходит из того, чтобы</w:t>
      </w:r>
      <w:r w:rsid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по каждому учебному предмету была предусмотрена та или иная форма промежуточной </w:t>
      </w:r>
      <w:r w:rsidR="0039553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ттестации. </w:t>
      </w:r>
    </w:p>
    <w:p w:rsidR="0039553A" w:rsidRPr="0039553A" w:rsidRDefault="0039553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4.2.</w:t>
      </w:r>
      <w:r w:rsid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Проведение зачетов или контрольных уроков продиктовано спецификой 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учебного предмета, а также необходимостью контроля качества освоения учебного </w:t>
      </w:r>
    </w:p>
    <w:p w:rsidR="001F000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материала по предмету.</w:t>
      </w:r>
    </w:p>
    <w:p w:rsidR="0039553A" w:rsidRPr="0039553A" w:rsidRDefault="0039553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Pr="0039553A" w:rsidRDefault="001F000A" w:rsidP="003955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V. </w:t>
      </w:r>
      <w:r w:rsidR="00AA48E2">
        <w:rPr>
          <w:rFonts w:ascii="Times New Roman" w:hAnsi="Times New Roman" w:cs="Times New Roman"/>
          <w:b/>
          <w:sz w:val="26"/>
          <w:szCs w:val="26"/>
          <w:lang w:eastAsia="ru-RU"/>
        </w:rPr>
        <w:t>ПОДГОТОВКА И ПРОВЕДЕНИЕ ЗАЧЕТА И КОНТРОЛЬНОГО УРОКА ПО УЧЕБНЫМ ПРЕДМЕТАМ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5.1.Условия, процедура подготовки и проведения зачета и контрольного урока по </w:t>
      </w:r>
    </w:p>
    <w:p w:rsidR="001F000A" w:rsidRPr="0039553A" w:rsidRDefault="001F000A" w:rsidP="0039553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учебным предметам в рамках промежуточной аттестации и их содержание самостоятельно разрабатываются </w:t>
      </w:r>
      <w:r w:rsidR="0039553A">
        <w:rPr>
          <w:rFonts w:ascii="Times New Roman" w:eastAsia="Times New Roman" w:hAnsi="Times New Roman" w:cs="Times New Roman"/>
          <w:sz w:val="26"/>
          <w:szCs w:val="26"/>
          <w:lang w:eastAsia="ru-RU"/>
        </w:rPr>
        <w:t>ДШИ №3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1F000A" w:rsidRPr="0039553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5.2.</w:t>
      </w:r>
      <w:r w:rsid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Качество подготовки учащегося оценивается по пятибалльной шкале</w:t>
      </w:r>
      <w:r w:rsidR="003955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</w:t>
      </w:r>
    </w:p>
    <w:p w:rsidR="001F000A" w:rsidRDefault="001F000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дифференцированного зачёта. </w:t>
      </w:r>
    </w:p>
    <w:p w:rsidR="0039553A" w:rsidRDefault="0039553A" w:rsidP="0039553A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Pr="0039553A" w:rsidRDefault="001F000A" w:rsidP="00AA48E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5.3.Время проведения промежуточной аттестации устанавливается графиком </w:t>
      </w:r>
    </w:p>
    <w:p w:rsidR="001F000A" w:rsidRDefault="001F000A" w:rsidP="00AA48E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учебного процесса. </w:t>
      </w:r>
    </w:p>
    <w:p w:rsidR="00AA48E2" w:rsidRPr="0039553A" w:rsidRDefault="00AA48E2" w:rsidP="00AA48E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Pr="00AA48E2" w:rsidRDefault="001F000A" w:rsidP="00AA48E2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A48E2">
        <w:rPr>
          <w:rFonts w:ascii="Times New Roman" w:hAnsi="Times New Roman" w:cs="Times New Roman"/>
          <w:b/>
          <w:sz w:val="26"/>
          <w:szCs w:val="26"/>
          <w:lang w:eastAsia="ru-RU"/>
        </w:rPr>
        <w:t>VI</w:t>
      </w:r>
      <w:r w:rsidR="00AA48E2">
        <w:rPr>
          <w:rFonts w:ascii="Times New Roman" w:hAnsi="Times New Roman" w:cs="Times New Roman"/>
          <w:b/>
          <w:sz w:val="26"/>
          <w:szCs w:val="26"/>
          <w:lang w:eastAsia="ru-RU"/>
        </w:rPr>
        <w:t>. ОСОБЫЕ УСЛОВИЯ</w:t>
      </w:r>
    </w:p>
    <w:p w:rsidR="001F000A" w:rsidRPr="0039553A" w:rsidRDefault="001F000A" w:rsidP="00AA48E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6.1.</w:t>
      </w:r>
      <w:r w:rsidR="00AA48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Неудовлетворительные результаты промежуточной аттестации по одному или </w:t>
      </w:r>
    </w:p>
    <w:p w:rsidR="001F000A" w:rsidRPr="0039553A" w:rsidRDefault="001F000A" w:rsidP="00AA48E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нескольким учебным предметам общеразвивающей программы или непрохождение </w:t>
      </w:r>
    </w:p>
    <w:p w:rsidR="001F000A" w:rsidRPr="0039553A" w:rsidRDefault="001F000A" w:rsidP="00AA48E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промежуточной аттестации при отсутствии уважительных причин признаются </w:t>
      </w:r>
    </w:p>
    <w:p w:rsidR="001F000A" w:rsidRDefault="001F000A" w:rsidP="00AA48E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академической задолженностью.</w:t>
      </w:r>
    </w:p>
    <w:p w:rsidR="00AA48E2" w:rsidRPr="0039553A" w:rsidRDefault="00AA48E2" w:rsidP="00AA48E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Pr="0039553A" w:rsidRDefault="001F000A" w:rsidP="0039553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6.2.</w:t>
      </w:r>
      <w:r w:rsidR="00AA48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Учащиеся обязаны ликвидировать академическую задолженность.</w:t>
      </w:r>
    </w:p>
    <w:p w:rsidR="001F000A" w:rsidRPr="0039553A" w:rsidRDefault="001F000A" w:rsidP="00AA48E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6.3.Учащиеся, имеющие академическую задолженность, вправе пройти промежуточную аттестацию по соответствующему учебному предмету не более </w:t>
      </w:r>
    </w:p>
    <w:p w:rsidR="001F000A" w:rsidRPr="0039553A" w:rsidRDefault="001F000A" w:rsidP="00AA48E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двух раз в течение месяца с момента промежуточной аттестации. В указанный </w:t>
      </w:r>
    </w:p>
    <w:p w:rsidR="001F000A" w:rsidRDefault="001F000A" w:rsidP="00AA48E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период не включаются время болезни учащегося.</w:t>
      </w:r>
    </w:p>
    <w:p w:rsidR="00AA48E2" w:rsidRPr="0039553A" w:rsidRDefault="00AA48E2" w:rsidP="00AA48E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Pr="0039553A" w:rsidRDefault="001F000A" w:rsidP="00AA48E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6.4.</w:t>
      </w:r>
      <w:r w:rsidR="00AA48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Для проведения промежуточной аттестации </w:t>
      </w:r>
      <w:r w:rsidR="00AA48E2">
        <w:rPr>
          <w:rFonts w:ascii="Times New Roman" w:eastAsia="Times New Roman" w:hAnsi="Times New Roman" w:cs="Times New Roman"/>
          <w:sz w:val="26"/>
          <w:szCs w:val="26"/>
          <w:lang w:eastAsia="ru-RU"/>
        </w:rPr>
        <w:t>ДШИ №3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 во второй раз создается</w:t>
      </w:r>
    </w:p>
    <w:p w:rsidR="001F000A" w:rsidRDefault="001F000A" w:rsidP="00AA48E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комиссия.</w:t>
      </w:r>
    </w:p>
    <w:p w:rsidR="00AA48E2" w:rsidRPr="0039553A" w:rsidRDefault="00AA48E2" w:rsidP="00AA48E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000A" w:rsidRPr="0039553A" w:rsidRDefault="001F000A" w:rsidP="0039553A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53A">
        <w:rPr>
          <w:rFonts w:ascii="Times New Roman" w:hAnsi="Times New Roman" w:cs="Times New Roman"/>
          <w:sz w:val="26"/>
          <w:szCs w:val="26"/>
          <w:lang w:eastAsia="ru-RU"/>
        </w:rPr>
        <w:t>6.5.</w:t>
      </w:r>
      <w:r w:rsidR="00AA48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 xml:space="preserve">Учащиеся, не прошедшие промежуточной аттестации по уважительным причинам или имеющие академическую задолженность, переводятся в следующий </w:t>
      </w:r>
      <w:r w:rsidR="00AA48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9553A">
        <w:rPr>
          <w:rFonts w:ascii="Times New Roman" w:hAnsi="Times New Roman" w:cs="Times New Roman"/>
          <w:sz w:val="26"/>
          <w:szCs w:val="26"/>
          <w:lang w:eastAsia="ru-RU"/>
        </w:rPr>
        <w:t>класс условно.</w:t>
      </w:r>
    </w:p>
    <w:p w:rsidR="00AB2B00" w:rsidRPr="0039553A" w:rsidRDefault="001F000A" w:rsidP="0039553A">
      <w:pPr>
        <w:jc w:val="both"/>
        <w:rPr>
          <w:rFonts w:ascii="Times New Roman" w:hAnsi="Times New Roman" w:cs="Times New Roman"/>
          <w:sz w:val="26"/>
          <w:szCs w:val="26"/>
        </w:rPr>
      </w:pPr>
      <w:r w:rsidRPr="0039553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795" cy="10795"/>
            <wp:effectExtent l="0" t="0" r="0" b="0"/>
            <wp:docPr id="1" name="dst" descr="http://r.caiel.ru/favicon.gif?2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" descr="http://r.caiel.ru/favicon.gif?24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53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795" cy="10795"/>
            <wp:effectExtent l="0" t="0" r="0" b="0"/>
            <wp:docPr id="2" name="Рисунок 2" descr="http://v2.atnant.com/s/6/0/0/2/9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2.atnant.com/s/6/0/0/2/99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53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795" cy="10795"/>
            <wp:effectExtent l="0" t="0" r="0" b="0"/>
            <wp:docPr id="3" name="Рисунок 3" descr="http://r2.retark.com/stat?action=show&amp;ad=183&amp;hash=67f8b99982750fa77d97a9339bf5e3e2&amp;time=1413447824997&amp;s=0&amp;utime=1413447824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2.retark.com/stat?action=show&amp;ad=183&amp;hash=67f8b99982750fa77d97a9339bf5e3e2&amp;time=1413447824997&amp;s=0&amp;utime=14134478249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B00" w:rsidRPr="0039553A" w:rsidSect="00582A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21B" w:rsidRDefault="00BA621B" w:rsidP="005D7473">
      <w:pPr>
        <w:spacing w:after="0" w:line="240" w:lineRule="auto"/>
      </w:pPr>
      <w:r>
        <w:separator/>
      </w:r>
    </w:p>
  </w:endnote>
  <w:endnote w:type="continuationSeparator" w:id="1">
    <w:p w:rsidR="00BA621B" w:rsidRDefault="00BA621B" w:rsidP="005D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84851"/>
      <w:docPartObj>
        <w:docPartGallery w:val="Page Numbers (Bottom of Page)"/>
        <w:docPartUnique/>
      </w:docPartObj>
    </w:sdtPr>
    <w:sdtContent>
      <w:p w:rsidR="005D7473" w:rsidRDefault="00CF05C1">
        <w:pPr>
          <w:pStyle w:val="a6"/>
          <w:jc w:val="right"/>
        </w:pPr>
        <w:fldSimple w:instr=" PAGE   \* MERGEFORMAT ">
          <w:r w:rsidR="00AA48E2">
            <w:rPr>
              <w:noProof/>
            </w:rPr>
            <w:t>4</w:t>
          </w:r>
        </w:fldSimple>
      </w:p>
    </w:sdtContent>
  </w:sdt>
  <w:p w:rsidR="005D7473" w:rsidRDefault="005D74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21B" w:rsidRDefault="00BA621B" w:rsidP="005D7473">
      <w:pPr>
        <w:spacing w:after="0" w:line="240" w:lineRule="auto"/>
      </w:pPr>
      <w:r>
        <w:separator/>
      </w:r>
    </w:p>
  </w:footnote>
  <w:footnote w:type="continuationSeparator" w:id="1">
    <w:p w:rsidR="00BA621B" w:rsidRDefault="00BA621B" w:rsidP="005D7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03A"/>
    <w:rsid w:val="000B5BF0"/>
    <w:rsid w:val="000E4AEA"/>
    <w:rsid w:val="001B50F9"/>
    <w:rsid w:val="001F000A"/>
    <w:rsid w:val="002C27CC"/>
    <w:rsid w:val="00304648"/>
    <w:rsid w:val="00321D50"/>
    <w:rsid w:val="0039553A"/>
    <w:rsid w:val="004E1128"/>
    <w:rsid w:val="00572A21"/>
    <w:rsid w:val="00577D96"/>
    <w:rsid w:val="00582A2E"/>
    <w:rsid w:val="005D7473"/>
    <w:rsid w:val="007102F4"/>
    <w:rsid w:val="007253B8"/>
    <w:rsid w:val="0075703A"/>
    <w:rsid w:val="009A2C1C"/>
    <w:rsid w:val="00A22A86"/>
    <w:rsid w:val="00A361CE"/>
    <w:rsid w:val="00AA48E2"/>
    <w:rsid w:val="00AB2B00"/>
    <w:rsid w:val="00BA621B"/>
    <w:rsid w:val="00C40461"/>
    <w:rsid w:val="00C976F4"/>
    <w:rsid w:val="00CF05C1"/>
    <w:rsid w:val="00EF3A95"/>
    <w:rsid w:val="00FA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E"/>
  </w:style>
  <w:style w:type="paragraph" w:styleId="1">
    <w:name w:val="heading 1"/>
    <w:basedOn w:val="a"/>
    <w:link w:val="10"/>
    <w:uiPriority w:val="9"/>
    <w:qFormat/>
    <w:rsid w:val="00757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7473"/>
  </w:style>
  <w:style w:type="paragraph" w:styleId="a6">
    <w:name w:val="footer"/>
    <w:basedOn w:val="a"/>
    <w:link w:val="a7"/>
    <w:uiPriority w:val="99"/>
    <w:unhideWhenUsed/>
    <w:rsid w:val="005D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473"/>
  </w:style>
  <w:style w:type="character" w:styleId="a8">
    <w:name w:val="Strong"/>
    <w:basedOn w:val="a0"/>
    <w:uiPriority w:val="22"/>
    <w:qFormat/>
    <w:rsid w:val="009A2C1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00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40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2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4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5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1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9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0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6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3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7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9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9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5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0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0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0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4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1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6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82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6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7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8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5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3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4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4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9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5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3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0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3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2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4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4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6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7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3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4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0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5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42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0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1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6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2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6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1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1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Ol'ga</dc:creator>
  <cp:lastModifiedBy>Ольга</cp:lastModifiedBy>
  <cp:revision>4</cp:revision>
  <cp:lastPrinted>2014-09-16T16:04:00Z</cp:lastPrinted>
  <dcterms:created xsi:type="dcterms:W3CDTF">2014-10-16T08:28:00Z</dcterms:created>
  <dcterms:modified xsi:type="dcterms:W3CDTF">2014-10-16T09:24:00Z</dcterms:modified>
</cp:coreProperties>
</file>